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等线" w:hAnsi="等线" w:eastAsia="等线" w:cs="Times New Roman"/>
          <w:b/>
          <w:kern w:val="44"/>
          <w:sz w:val="44"/>
          <w:szCs w:val="22"/>
          <w:lang w:val="en-US" w:eastAsia="zh-CN" w:bidi="ar-SA"/>
        </w:rPr>
      </w:pPr>
      <w:r>
        <w:rPr>
          <w:rFonts w:hint="eastAsia" w:ascii="等线" w:hAnsi="等线" w:eastAsia="等线" w:cs="Times New Roman"/>
          <w:b/>
          <w:kern w:val="44"/>
          <w:sz w:val="44"/>
          <w:szCs w:val="22"/>
          <w:lang w:val="en-US" w:eastAsia="zh-CN" w:bidi="ar-SA"/>
        </w:rPr>
        <w:t>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C0C0C"/>
          <w:kern w:val="0"/>
          <w:sz w:val="30"/>
          <w:szCs w:val="30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0C0C0C"/>
          <w:kern w:val="0"/>
          <w:sz w:val="30"/>
          <w:szCs w:val="30"/>
        </w:rPr>
        <w:t>人：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法人名称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eastAsia="zh-CN"/>
        </w:rPr>
        <w:t>），统一社会信用代码：，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eastAsia="zh-CN"/>
        </w:rPr>
        <w:t>所：，负责人：，职务：，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120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（自然人姓名），性别：，民族：，</w:t>
      </w: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0"/>
          <w:u w:val="none"/>
          <w:lang w:val="en-US" w:eastAsia="zh-CN"/>
        </w:rPr>
        <w:t>公民身份号码</w:t>
      </w: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0"/>
          <w:u w:val="none"/>
        </w:rPr>
        <w:t>：</w:t>
      </w:r>
      <w:r>
        <w:rPr>
          <w:rFonts w:hint="eastAsia" w:ascii="仿宋_GB2312" w:hAnsi="仿宋_GB2312" w:eastAsia="仿宋_GB2312" w:cs="仿宋_GB2312"/>
          <w:color w:val="0C0C0C"/>
          <w:kern w:val="0"/>
          <w:sz w:val="30"/>
          <w:szCs w:val="30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eastAsia="zh-CN"/>
        </w:rPr>
        <w:t>所：，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C0C0C"/>
          <w:kern w:val="0"/>
          <w:sz w:val="30"/>
          <w:szCs w:val="30"/>
          <w:u w:val="none"/>
          <w:lang w:val="en-US" w:eastAsia="zh-CN"/>
        </w:rPr>
        <w:t>受托人：</w:t>
      </w:r>
      <w:r>
        <w:rPr>
          <w:rFonts w:hint="default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（律师姓名），XX律师事务所律师/实习律师，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住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eastAsia="zh-CN"/>
        </w:rPr>
        <w:t>所：，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1200" w:firstLineChars="4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公民</w:t>
      </w:r>
      <w:r>
        <w:rPr>
          <w:rFonts w:hint="default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姓名），</w:t>
      </w:r>
      <w:r>
        <w:rPr>
          <w:rFonts w:hint="eastAsia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>性别：，民族：，</w:t>
      </w:r>
      <w:r>
        <w:rPr>
          <w:rFonts w:hint="default" w:ascii="仿宋_GB2312" w:hAnsi="仿宋_GB2312" w:eastAsia="仿宋_GB2312" w:cs="仿宋_GB2312"/>
          <w:snapToGrid w:val="0"/>
          <w:color w:val="0C0C0C"/>
          <w:kern w:val="0"/>
          <w:sz w:val="30"/>
          <w:szCs w:val="30"/>
          <w:u w:val="none"/>
          <w:lang w:val="en-US" w:eastAsia="zh-CN"/>
        </w:rPr>
        <w:t xml:space="preserve">公民身份号码：，住所：，电话：。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555555"/>
          <w:kern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FF0000"/>
          <w:kern w:val="0"/>
          <w:sz w:val="21"/>
          <w:szCs w:val="21"/>
          <w:u w:val="single"/>
          <w:lang w:val="en-US" w:eastAsia="zh-CN"/>
        </w:rPr>
        <w:t>（提示：如有两个以上的委托人或受托人，请按照上述格式分列申请人一、申请人二、受托人一、受托人二，依此类推）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1"/>
          <w:szCs w:val="21"/>
          <w:u w:val="none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现委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托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上列受托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人在我方与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/>
          <w:iCs/>
          <w:color w:val="FF0000"/>
          <w:kern w:val="0"/>
          <w:sz w:val="21"/>
          <w:szCs w:val="21"/>
          <w:u w:val="single"/>
          <w:lang w:val="en-US" w:eastAsia="zh-CN"/>
        </w:rPr>
        <w:t>（对方名称）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关于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i/>
          <w:iCs/>
          <w:color w:val="FF0000"/>
          <w:kern w:val="0"/>
          <w:sz w:val="21"/>
          <w:szCs w:val="21"/>
          <w:u w:val="single"/>
          <w:lang w:val="en-US" w:eastAsia="zh-CN"/>
        </w:rPr>
        <w:t>（案由）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 纠纷一案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珠仲     字（       ）第    号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】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中，作为我方的仲裁代理人。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i/>
          <w:iCs/>
          <w:color w:val="FF0000"/>
          <w:kern w:val="0"/>
          <w:sz w:val="21"/>
          <w:szCs w:val="21"/>
          <w:u w:val="single"/>
          <w:lang w:val="en-US" w:eastAsia="zh-CN"/>
        </w:rPr>
        <w:t>（受托人名称）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的代理权限为: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□一般授权；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1"/>
          <w:szCs w:val="21"/>
          <w:u w:val="none"/>
          <w:lang w:val="en-US" w:eastAsia="zh-CN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□特别授权（除上述一般授权权限外还包括以下权限，可多选）：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□代为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签署仲裁申请书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□提出、承认、变更、撤回、放弃仲裁请求（反请求）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□代为和解、调解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□其他：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u w:val="none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/>
          <w:iCs/>
          <w:color w:val="FF0000"/>
          <w:kern w:val="0"/>
          <w:sz w:val="21"/>
          <w:szCs w:val="21"/>
          <w:u w:val="single"/>
          <w:lang w:val="en-US" w:eastAsia="zh-CN"/>
        </w:rPr>
        <w:t>（提示：各个代理人权限不一致的，权限分列）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21"/>
          <w:szCs w:val="21"/>
          <w:u w:val="none"/>
          <w:lang w:val="en-US" w:eastAsia="zh-CN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2982" w:leftChars="1420" w:firstLine="300" w:firstLineChars="100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委托人（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盖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章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/签字</w:t>
      </w: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1800" w:firstLine="4926" w:firstLineChars="1642"/>
        <w:jc w:val="both"/>
        <w:textAlignment w:val="auto"/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kern w:val="0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     月    日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5YmFmOGZhM2ViMjIxMzliYzYyNTY1Zjg1NGU0YTEifQ=="/>
  </w:docVars>
  <w:rsids>
    <w:rsidRoot w:val="007B732C"/>
    <w:rsid w:val="000C7DB4"/>
    <w:rsid w:val="00122FF4"/>
    <w:rsid w:val="007B732C"/>
    <w:rsid w:val="00B85E87"/>
    <w:rsid w:val="00E8285C"/>
    <w:rsid w:val="02076F1C"/>
    <w:rsid w:val="047A39D5"/>
    <w:rsid w:val="055E7FA4"/>
    <w:rsid w:val="06FB1581"/>
    <w:rsid w:val="08446D58"/>
    <w:rsid w:val="0ACF5141"/>
    <w:rsid w:val="0BAE21B6"/>
    <w:rsid w:val="0D932D08"/>
    <w:rsid w:val="0F1F647B"/>
    <w:rsid w:val="152D239E"/>
    <w:rsid w:val="17716EB9"/>
    <w:rsid w:val="178C5AA1"/>
    <w:rsid w:val="17A322C0"/>
    <w:rsid w:val="195E521C"/>
    <w:rsid w:val="1A18361C"/>
    <w:rsid w:val="1A485559"/>
    <w:rsid w:val="1CF10155"/>
    <w:rsid w:val="1E243F18"/>
    <w:rsid w:val="1EA25BAA"/>
    <w:rsid w:val="1FB707B1"/>
    <w:rsid w:val="20DB298D"/>
    <w:rsid w:val="22266AF2"/>
    <w:rsid w:val="267C3185"/>
    <w:rsid w:val="274E68CF"/>
    <w:rsid w:val="27934C2A"/>
    <w:rsid w:val="2821338E"/>
    <w:rsid w:val="2A64640A"/>
    <w:rsid w:val="2F146650"/>
    <w:rsid w:val="2F633E5C"/>
    <w:rsid w:val="2FA84FEB"/>
    <w:rsid w:val="31A23387"/>
    <w:rsid w:val="3464010C"/>
    <w:rsid w:val="35AB75E3"/>
    <w:rsid w:val="466E2692"/>
    <w:rsid w:val="49E22A9E"/>
    <w:rsid w:val="4B996907"/>
    <w:rsid w:val="501C6CBB"/>
    <w:rsid w:val="50BD241D"/>
    <w:rsid w:val="51456225"/>
    <w:rsid w:val="54B96804"/>
    <w:rsid w:val="572F19CA"/>
    <w:rsid w:val="574D1ABF"/>
    <w:rsid w:val="5A3A62EB"/>
    <w:rsid w:val="5AE44879"/>
    <w:rsid w:val="5C553C81"/>
    <w:rsid w:val="5E802B0B"/>
    <w:rsid w:val="5EAB1461"/>
    <w:rsid w:val="6A5A06B4"/>
    <w:rsid w:val="6C104901"/>
    <w:rsid w:val="6C256AA0"/>
    <w:rsid w:val="6E49284E"/>
    <w:rsid w:val="71B1551E"/>
    <w:rsid w:val="71D55BE5"/>
    <w:rsid w:val="74485A21"/>
    <w:rsid w:val="7BE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5</Lines>
  <Paragraphs>1</Paragraphs>
  <TotalTime>0</TotalTime>
  <ScaleCrop>false</ScaleCrop>
  <LinksUpToDate>false</LinksUpToDate>
  <CharactersWithSpaces>828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2020-04-28T03:20:00Z</dcterms:created>
  <dc:creator>li hui</dc:creator>
  <cp:lastModifiedBy>海海海</cp:lastModifiedBy>
  <cp:lastPrinted>2021-07-28T07:38:00Z</cp:lastPrinted>
  <dcterms:modified xsi:type="dcterms:W3CDTF">2024-05-06T09:26:22Z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8F1B379479F44368A0303959E0BF2B05</vt:lpwstr>
  </property>
</Properties>
</file>